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40A" w:rsidRDefault="001C440A" w:rsidP="00D820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47825" cy="1286043"/>
            <wp:effectExtent l="0" t="0" r="0" b="0"/>
            <wp:docPr id="4" name="Рисунок 4" descr="C:\Users\Admin\Desktop\лого_осфр_р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лого_осфр_рк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86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1A3" w:rsidRDefault="00D82041" w:rsidP="00D820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041"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="006D6977">
        <w:rPr>
          <w:rFonts w:ascii="Times New Roman" w:hAnsi="Times New Roman" w:cs="Times New Roman"/>
          <w:b/>
          <w:sz w:val="28"/>
          <w:szCs w:val="28"/>
        </w:rPr>
        <w:t>6</w:t>
      </w:r>
      <w:r w:rsidR="00364357">
        <w:rPr>
          <w:rFonts w:ascii="Times New Roman" w:hAnsi="Times New Roman" w:cs="Times New Roman"/>
          <w:b/>
          <w:sz w:val="28"/>
          <w:szCs w:val="28"/>
        </w:rPr>
        <w:t xml:space="preserve"> тысяч </w:t>
      </w:r>
      <w:proofErr w:type="spellStart"/>
      <w:r w:rsidR="00364357">
        <w:rPr>
          <w:rFonts w:ascii="Times New Roman" w:hAnsi="Times New Roman" w:cs="Times New Roman"/>
          <w:b/>
          <w:sz w:val="28"/>
          <w:szCs w:val="28"/>
        </w:rPr>
        <w:t>крымчан</w:t>
      </w:r>
      <w:proofErr w:type="spellEnd"/>
      <w:r w:rsidR="006D69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2041">
        <w:rPr>
          <w:rFonts w:ascii="Times New Roman" w:hAnsi="Times New Roman" w:cs="Times New Roman"/>
          <w:b/>
          <w:sz w:val="28"/>
          <w:szCs w:val="28"/>
        </w:rPr>
        <w:t>получают компенсационную выплату по уходу за нетрудоспособными гражданами</w:t>
      </w:r>
    </w:p>
    <w:p w:rsidR="001C440A" w:rsidRPr="00D82041" w:rsidRDefault="001C440A" w:rsidP="001C44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984" w:rsidRDefault="001C440A" w:rsidP="004F6984">
      <w:pPr>
        <w:spacing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C44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Государство поощряет компенсационными выплатами помощь </w:t>
      </w:r>
      <w:r w:rsidRPr="001C440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людям, которые потеряли трудоспособность или не обладали ею с детства.</w:t>
      </w:r>
      <w:r w:rsidR="00D82041" w:rsidRPr="001C44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их получение могут претендовать граждане трудоспособного возраста,</w:t>
      </w:r>
      <w:r w:rsidR="00D82041" w:rsidRPr="00D820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82041" w:rsidRPr="001C44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работающие и не получающие пенсию или пособие по безработице. В Республике Крым правом на  выплату по уходу за нетрудоспособными гражданами воспользовались более </w:t>
      </w:r>
      <w:r w:rsidR="006D69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="005A24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D82041" w:rsidRPr="001C44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тысяч </w:t>
      </w:r>
      <w:proofErr w:type="spellStart"/>
      <w:r w:rsidRPr="001C44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крымчан</w:t>
      </w:r>
      <w:proofErr w:type="spellEnd"/>
      <w:r w:rsidR="00D82041" w:rsidRPr="001C44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82041" w:rsidRPr="00D82041" w:rsidRDefault="00D82041" w:rsidP="004F698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0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может устанавливаться одному человеку в отношении нескольких</w:t>
      </w:r>
      <w:r w:rsidR="00F2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</w:t>
      </w:r>
      <w:r w:rsidRPr="00D82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нуждающихся в уходе. </w:t>
      </w:r>
      <w:r w:rsidR="00F23513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размер</w:t>
      </w:r>
      <w:r w:rsidR="005C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20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1 200 рублей.</w:t>
      </w:r>
      <w:r w:rsidR="005C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E5B" w:rsidRPr="00901E5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Иной размер выплаты у родителей (усыновителей) или опекунов (попечителей), которые осуществляют уход за детьми-инвалидами и инвалидами с детства I группы — 10 тысяч рублей в месяц за каждого.</w:t>
      </w:r>
      <w:r w:rsidRPr="00D82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лицам, за которыми осуществляется уход, относятся:</w:t>
      </w:r>
    </w:p>
    <w:p w:rsidR="00D82041" w:rsidRPr="00D82041" w:rsidRDefault="00D82041" w:rsidP="004F6984">
      <w:pPr>
        <w:numPr>
          <w:ilvl w:val="0"/>
          <w:numId w:val="1"/>
        </w:numPr>
        <w:spacing w:line="360" w:lineRule="auto"/>
        <w:ind w:left="34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0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инвалиды I группы, дети-инвалиды и инвалиды с детства I группы;</w:t>
      </w:r>
    </w:p>
    <w:p w:rsidR="00D82041" w:rsidRPr="00D82041" w:rsidRDefault="00D82041" w:rsidP="004F6984">
      <w:pPr>
        <w:numPr>
          <w:ilvl w:val="0"/>
          <w:numId w:val="1"/>
        </w:numPr>
        <w:spacing w:line="360" w:lineRule="auto"/>
        <w:ind w:left="34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престарелые граждане, нуждающиеся в постоянном уходе по зак</w:t>
      </w:r>
      <w:bookmarkStart w:id="0" w:name="_GoBack"/>
      <w:bookmarkEnd w:id="0"/>
      <w:r w:rsidRPr="00D82041">
        <w:rPr>
          <w:rFonts w:ascii="Times New Roman" w:eastAsia="Times New Roman" w:hAnsi="Times New Roman" w:cs="Times New Roman"/>
          <w:sz w:val="24"/>
          <w:szCs w:val="24"/>
          <w:lang w:eastAsia="ru-RU"/>
        </w:rPr>
        <w:t>лючению лечебного учреждения;</w:t>
      </w:r>
    </w:p>
    <w:p w:rsidR="00D82041" w:rsidRPr="00D82041" w:rsidRDefault="00D82041" w:rsidP="004F6984">
      <w:pPr>
        <w:numPr>
          <w:ilvl w:val="0"/>
          <w:numId w:val="1"/>
        </w:numPr>
        <w:spacing w:line="360" w:lineRule="auto"/>
        <w:ind w:left="34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0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достигшие 80 лет.</w:t>
      </w:r>
    </w:p>
    <w:p w:rsidR="00D82041" w:rsidRPr="00D82041" w:rsidRDefault="00D82041" w:rsidP="004F698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выплаты происходит на основании заявления гражданина (того, кто будет осуществлять уход), а также согласия человека, нуждающегося в уходе. </w:t>
      </w:r>
      <w:r w:rsidR="00901E5B" w:rsidRPr="00901E5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Если речь идет о ребенке-инвалиде — согласие не требуется. </w:t>
      </w:r>
      <w:r w:rsidRPr="00D82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сведения на установление компенсационной выплаты можно несколькими способами:</w:t>
      </w:r>
    </w:p>
    <w:p w:rsidR="00D82041" w:rsidRPr="00D82041" w:rsidRDefault="00D82041" w:rsidP="004F698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портале Госуслуг или </w:t>
      </w:r>
      <w:r w:rsidR="00C3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 w:rsidRPr="00D820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кабинет на сайте СФР;</w:t>
      </w:r>
    </w:p>
    <w:p w:rsidR="00C3041F" w:rsidRDefault="00D82041" w:rsidP="004F698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041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ближайшей клиентской службе Отделения СФР</w:t>
      </w:r>
      <w:r w:rsidR="00C3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Республике Крым</w:t>
      </w:r>
      <w:r w:rsidRPr="00D82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82041" w:rsidRDefault="00D82041" w:rsidP="004F698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04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МФЦ.</w:t>
      </w:r>
    </w:p>
    <w:p w:rsidR="00D82041" w:rsidRPr="00D82041" w:rsidRDefault="00D82041" w:rsidP="004F69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</w:rPr>
      </w:pPr>
      <w:r w:rsidRPr="00D82041">
        <w:t xml:space="preserve">Обращаем внимание, что уход может осуществляться лицом, достигшим возраста 14 лет. При этом не требуется согласие родителей (усыновителей или попечителей), а также органов опеки и попечительства. </w:t>
      </w:r>
      <w:r w:rsidRPr="00D82041">
        <w:rPr>
          <w:color w:val="212121"/>
        </w:rPr>
        <w:t>Родственные отношения и совместное проживание при оформл</w:t>
      </w:r>
      <w:r w:rsidR="001C440A">
        <w:rPr>
          <w:color w:val="212121"/>
        </w:rPr>
        <w:t>ении выплаты значения не имеют. Ухаживать за</w:t>
      </w:r>
      <w:r w:rsidRPr="00D82041">
        <w:rPr>
          <w:color w:val="212121"/>
        </w:rPr>
        <w:t xml:space="preserve"> инвалидом или пожилым могут как родственники, так и соседи или знакомые.</w:t>
      </w:r>
    </w:p>
    <w:p w:rsidR="00D82041" w:rsidRPr="00D82041" w:rsidRDefault="00D82041" w:rsidP="004F698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0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Компенсационная выплата назначается с месяца, в котором гражданин, осуществляющий уход, обратился за её назначением с заявлением. Выплата производится вместе с пенсией лицу, за которым осуществляется уход, но она не является доплатой к пенсии и предназначена для того, кто осуществляет уход.</w:t>
      </w:r>
    </w:p>
    <w:p w:rsidR="00D82041" w:rsidRPr="001C440A" w:rsidRDefault="00D82041" w:rsidP="004F69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</w:rPr>
      </w:pPr>
      <w:proofErr w:type="gramStart"/>
      <w:r w:rsidRPr="001C440A">
        <w:rPr>
          <w:color w:val="212121"/>
        </w:rPr>
        <w:lastRenderedPageBreak/>
        <w:t>Кроме того</w:t>
      </w:r>
      <w:proofErr w:type="gramEnd"/>
      <w:r w:rsidRPr="001C440A">
        <w:rPr>
          <w:color w:val="212121"/>
        </w:rPr>
        <w:t xml:space="preserve"> человеку, который ухаживает за пожилым и</w:t>
      </w:r>
      <w:r w:rsidR="001C440A">
        <w:rPr>
          <w:color w:val="212121"/>
        </w:rPr>
        <w:t>ли</w:t>
      </w:r>
      <w:r w:rsidRPr="001C440A">
        <w:rPr>
          <w:color w:val="212121"/>
        </w:rPr>
        <w:t xml:space="preserve"> инвалидом, периоды ухода засчитываются в стаж, а также начисляются пенсионные коэффициенты —1,8 за каждый полный год ухода (</w:t>
      </w:r>
      <w:r w:rsidRPr="001C440A">
        <w:rPr>
          <w:rStyle w:val="a4"/>
          <w:i w:val="0"/>
          <w:color w:val="212121"/>
        </w:rPr>
        <w:t>исключение составляют лица, осуществляющие уход по справке из лечебного учреждения</w:t>
      </w:r>
      <w:r w:rsidRPr="001C440A">
        <w:rPr>
          <w:rStyle w:val="a4"/>
          <w:color w:val="212121"/>
        </w:rPr>
        <w:t>)</w:t>
      </w:r>
      <w:r w:rsidRPr="001C440A">
        <w:rPr>
          <w:color w:val="212121"/>
        </w:rPr>
        <w:t xml:space="preserve">. Это дает возможность сформировать пенсионные права для получения в будущем страховой пенсии. Начисление пенсионных коэффициентов происходит в </w:t>
      </w:r>
      <w:proofErr w:type="spellStart"/>
      <w:r w:rsidRPr="001C440A">
        <w:rPr>
          <w:color w:val="212121"/>
        </w:rPr>
        <w:t>беззаявительном</w:t>
      </w:r>
      <w:proofErr w:type="spellEnd"/>
      <w:r w:rsidRPr="001C440A">
        <w:rPr>
          <w:color w:val="212121"/>
        </w:rPr>
        <w:t xml:space="preserve"> порядке до 1 апреля текущего года за период с 1 января по 31 декабря предыдущего года.</w:t>
      </w:r>
    </w:p>
    <w:p w:rsidR="00D82041" w:rsidRPr="001C440A" w:rsidRDefault="00D82041" w:rsidP="004F69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</w:rPr>
      </w:pPr>
      <w:r w:rsidRPr="001C440A">
        <w:rPr>
          <w:color w:val="212121"/>
        </w:rPr>
        <w:t>Важно! В случае прекр</w:t>
      </w:r>
      <w:r w:rsidR="001C440A">
        <w:rPr>
          <w:color w:val="212121"/>
        </w:rPr>
        <w:t>ащения ухода или поступления на</w:t>
      </w:r>
      <w:r w:rsidRPr="001C440A">
        <w:rPr>
          <w:color w:val="212121"/>
        </w:rPr>
        <w:t xml:space="preserve"> работу гражданин, осуществляющий уход за нетрудоспособным, должен уведомить об этом Отделение </w:t>
      </w:r>
      <w:r w:rsidR="001C440A" w:rsidRPr="001C440A">
        <w:rPr>
          <w:color w:val="212121"/>
        </w:rPr>
        <w:t xml:space="preserve">СФР по Республике Крым </w:t>
      </w:r>
      <w:r w:rsidRPr="001C440A">
        <w:rPr>
          <w:color w:val="212121"/>
        </w:rPr>
        <w:t>в течение 5-ти дней, чтобы своевременно прекратить осуществление компенсационной выплаты. В противном случае ему придется вернуть неправомерно полученные денежные средства.</w:t>
      </w:r>
    </w:p>
    <w:p w:rsidR="00D82041" w:rsidRPr="00D82041" w:rsidRDefault="00D82041" w:rsidP="004F698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82041" w:rsidRPr="00D82041" w:rsidSect="004F69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97FC9"/>
    <w:multiLevelType w:val="multilevel"/>
    <w:tmpl w:val="2652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41"/>
    <w:rsid w:val="001C440A"/>
    <w:rsid w:val="00224EEE"/>
    <w:rsid w:val="002948D5"/>
    <w:rsid w:val="00364357"/>
    <w:rsid w:val="004F6984"/>
    <w:rsid w:val="00546B95"/>
    <w:rsid w:val="005A24CF"/>
    <w:rsid w:val="005A51A3"/>
    <w:rsid w:val="005C4272"/>
    <w:rsid w:val="005F42FE"/>
    <w:rsid w:val="0064756B"/>
    <w:rsid w:val="00653491"/>
    <w:rsid w:val="0066345C"/>
    <w:rsid w:val="006D6977"/>
    <w:rsid w:val="00901E5B"/>
    <w:rsid w:val="00AA4D1A"/>
    <w:rsid w:val="00BE52AC"/>
    <w:rsid w:val="00C3041F"/>
    <w:rsid w:val="00D51CC0"/>
    <w:rsid w:val="00D82041"/>
    <w:rsid w:val="00E819FF"/>
    <w:rsid w:val="00F23513"/>
    <w:rsid w:val="00FB6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7161C-03E4-43D6-8B84-EAD46B0C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1A3"/>
  </w:style>
  <w:style w:type="paragraph" w:styleId="1">
    <w:name w:val="heading 1"/>
    <w:basedOn w:val="a"/>
    <w:link w:val="10"/>
    <w:uiPriority w:val="9"/>
    <w:qFormat/>
    <w:rsid w:val="00D82041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0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204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2041"/>
    <w:rPr>
      <w:i/>
      <w:iCs/>
    </w:rPr>
  </w:style>
  <w:style w:type="character" w:styleId="a5">
    <w:name w:val="Strong"/>
    <w:basedOn w:val="a0"/>
    <w:uiPriority w:val="22"/>
    <w:qFormat/>
    <w:rsid w:val="00D82041"/>
    <w:rPr>
      <w:b/>
      <w:bCs/>
    </w:rPr>
  </w:style>
  <w:style w:type="paragraph" w:customStyle="1" w:styleId="m-0">
    <w:name w:val="m-0"/>
    <w:basedOn w:val="a"/>
    <w:rsid w:val="00D8204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C44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C4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4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60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686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7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0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</cp:lastModifiedBy>
  <cp:revision>5</cp:revision>
  <cp:lastPrinted>2023-07-07T07:11:00Z</cp:lastPrinted>
  <dcterms:created xsi:type="dcterms:W3CDTF">2023-07-10T08:28:00Z</dcterms:created>
  <dcterms:modified xsi:type="dcterms:W3CDTF">2023-07-28T12:07:00Z</dcterms:modified>
</cp:coreProperties>
</file>